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973A" w14:textId="2C70BA71" w:rsidR="002E0266" w:rsidRDefault="002E02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شهمیرزاد</w:t>
      </w:r>
    </w:p>
    <w:p w14:paraId="68E65F2A" w14:textId="7BAD521F" w:rsidR="002E0266" w:rsidRDefault="002E02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آقا سیّد محمّد رضا علیه بهآء اللّه</w:t>
      </w:r>
    </w:p>
    <w:p w14:paraId="68DDB8F4" w14:textId="43345DA2" w:rsidR="002E0266" w:rsidRDefault="002E02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کربلائی میرزا نصراللّه خان علیه بهآء اللّه الأبهی</w:t>
      </w:r>
    </w:p>
    <w:p w14:paraId="1D0D5BA8" w14:textId="77777777" w:rsidR="002E0266" w:rsidRDefault="002E02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820EE7" w14:textId="77777777" w:rsidR="002E0266" w:rsidRDefault="002E026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2C8289B6" w14:textId="77777777" w:rsidR="002E0266" w:rsidRDefault="002E02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E9E422" w14:textId="4AF8D8C2" w:rsidR="002E0266" w:rsidRDefault="002E026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من امتحن عبدالبهآء هل یلیق لمثلک ان یمتحن عبداً خاضعاً خاشعاً للّه لا واللّه بل لمرکز المیثاق ان یمتحن اهل الآفاق و لیس لهم ان یجعلوا عقولهم موازین الحقّ و یزنوا بها انوار الاشراق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سمعت بأنّ علیّاً علیه السّلام کان واقفاً علی شفا جرف هار مرتفع فخاطبه رجل من اهل الأوهام و قال یا اباالحسن هل تؤمن بصون اللّه و عونه و حفظه و کلائته فقال نعم هذا حقّ بمثل ما انتم تنطقون فقال الغافل عن ذکر اللّه یا علی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اذاً فارم بنفسک من الموقع الرّفیع الی اسفل الحضیض حتّی اؤمن انّک مطمئنّ النّفس بحفظ اللّه و حراسته و قال علی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 السّلام فی الجواب لیس لی ان امتحن اللّه بل للّه ان یمتحننی و هذا ذنب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یغفر منّی اذاً فانتبه یا ایّها الخائض فی غمار الامتحان من قوله علیه السّلام و انت تمتحن غیرک من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تحیط به علماً</w:t>
      </w:r>
    </w:p>
    <w:p w14:paraId="7046A570" w14:textId="47A05A33" w:rsidR="002E0266" w:rsidRDefault="00760A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2E0266">
        <w:rPr>
          <w:rFonts w:ascii="Times Ext Roman" w:hAnsi="Times Ext Roman" w:cs="Naskh MT for Bosch School"/>
          <w:sz w:val="23"/>
          <w:szCs w:val="23"/>
          <w:rtl/>
        </w:rPr>
        <w:t>ثمّ اعلم بأنّ التّثلیث عین التّربیع و التّربیع عین التّثلیث و هذا یعرف من یعلم لحن القول و یطّلع بالأسرار المرموزة فی سطور الکائنات و الرّسائل المنزلة من الملأ الأعلی و تنکشف عن قریب لک ما س</w:t>
      </w:r>
      <w:r w:rsidR="002E026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E0266">
        <w:rPr>
          <w:rFonts w:ascii="Times Ext Roman" w:hAnsi="Times Ext Roman" w:cs="Naskh MT for Bosch School"/>
          <w:sz w:val="23"/>
          <w:szCs w:val="23"/>
          <w:rtl/>
        </w:rPr>
        <w:t>لت عنه انکشافاً کسطوع الشّمس فی کبد السّمآء و تنقلب الأمور و تقول سبحان مضحک النّفوس من بعد مبکاها و محیی العظم الرّمیم بعد بلیها سبحان میس</w:t>
      </w:r>
      <w:r w:rsidR="002E026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E0266">
        <w:rPr>
          <w:rFonts w:ascii="Times Ext Roman" w:hAnsi="Times Ext Roman" w:cs="Naskh MT for Bosch School"/>
          <w:sz w:val="23"/>
          <w:szCs w:val="23"/>
          <w:rtl/>
        </w:rPr>
        <w:t>ر المعسور و الشّارح للصّدور عند تغرغر النّفوس و حشرجة الصّدور سبحان من اضآء الدّیجور بالنّور السّاطع من افق رحمة الرّبّ الغیور سبحان من رفع الوضیع و وضع الرّفیع و اطمس النّجوم و جعلها رجوماً لأهل الفجور اذاً فافهم هذه الاشارات المصرّحة للعبارات و اطمئنّ بذکر ربّک فی کلّ الأحوال و لا</w:t>
      </w:r>
      <w:r w:rsidR="002E026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E0266">
        <w:rPr>
          <w:rFonts w:ascii="Times Ext Roman" w:hAnsi="Times Ext Roman" w:cs="Naskh MT for Bosch School"/>
          <w:sz w:val="23"/>
          <w:szCs w:val="23"/>
          <w:rtl/>
        </w:rPr>
        <w:t>تمتحن احداً من بعد هذا فانّ الامتحان شأن الرّحمن فلیس للانسان الّا الاذعان بما نزّل فی القرآن و لنبلونّکم بشیء من الخوف و الجوع و نقص من الأموال و الأنفس و الثّمرات و البهآء علیک ع ع</w:t>
      </w:r>
    </w:p>
    <w:p w14:paraId="48A34C79" w14:textId="6DB13A8E" w:rsidR="002E0266" w:rsidRDefault="002E0266" w:rsidP="002E02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7C02BA" w14:textId="77777777" w:rsid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8653BA" w14:textId="77777777" w:rsid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2AA431" w14:textId="77777777" w:rsid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DA7293" w14:textId="77777777" w:rsid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0C7B45" w14:textId="77777777" w:rsid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3B3143" w14:textId="77777777" w:rsid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B729AE" w14:textId="77777777" w:rsidR="00E65C73" w:rsidRDefault="00E65C73" w:rsidP="00E65C7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CC6C623" w14:textId="77777777" w:rsidR="00E65C73" w:rsidRDefault="00E65C73" w:rsidP="00E65C7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0AC02F5" w14:textId="77777777" w:rsidR="00E65C73" w:rsidRDefault="00E65C73" w:rsidP="00E65C7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CB0F516" w14:textId="77777777" w:rsidR="00E65C73" w:rsidRPr="00E65C73" w:rsidRDefault="00E65C73" w:rsidP="00E65C7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65C73" w:rsidRPr="00E65C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DC16" w14:textId="77777777" w:rsidR="00BA528D" w:rsidRDefault="00BA528D" w:rsidP="00BA528D">
      <w:r>
        <w:separator/>
      </w:r>
    </w:p>
  </w:endnote>
  <w:endnote w:type="continuationSeparator" w:id="0">
    <w:p w14:paraId="2C1DFF53" w14:textId="77777777" w:rsidR="00BA528D" w:rsidRDefault="00BA528D" w:rsidP="00BA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7731" w14:textId="77777777" w:rsidR="00BA528D" w:rsidRDefault="00BA528D" w:rsidP="00BA528D">
      <w:r>
        <w:separator/>
      </w:r>
    </w:p>
  </w:footnote>
  <w:footnote w:type="continuationSeparator" w:id="0">
    <w:p w14:paraId="12B7CFD7" w14:textId="77777777" w:rsidR="00BA528D" w:rsidRDefault="00BA528D" w:rsidP="00BA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6"/>
    <w:rsid w:val="002E0266"/>
    <w:rsid w:val="00582D4B"/>
    <w:rsid w:val="00760AD9"/>
    <w:rsid w:val="007A02D0"/>
    <w:rsid w:val="009A25DE"/>
    <w:rsid w:val="00B21E22"/>
    <w:rsid w:val="00BA528D"/>
    <w:rsid w:val="00E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1C2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60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0AD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A25D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BA5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52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A5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528D"/>
    <w:rPr>
      <w:sz w:val="24"/>
      <w:szCs w:val="24"/>
      <w:lang w:val="en-US" w:eastAsia="en-US"/>
    </w:rPr>
  </w:style>
  <w:style w:type="character" w:styleId="Hyperlink">
    <w:name w:val="Hyperlink"/>
    <w:unhideWhenUsed/>
    <w:rsid w:val="00E65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2024-06-12T16:55:00Z</dcterms:created>
  <dcterms:modified xsi:type="dcterms:W3CDTF">2024-07-05T08:54:00Z</dcterms:modified>
</cp:coreProperties>
</file>